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B51E6D" w:rsidRDefault="00C86F67" w:rsidP="00A8325C">
      <w:pPr>
        <w:widowControl w:val="0"/>
        <w:jc w:val="center"/>
        <w:rPr>
          <w:b/>
        </w:rPr>
      </w:pPr>
      <w:r>
        <w:rPr>
          <w:b/>
        </w:rPr>
        <w:t>главного</w:t>
      </w:r>
      <w:r w:rsidR="003F7DAD">
        <w:rPr>
          <w:b/>
        </w:rPr>
        <w:t xml:space="preserve"> </w:t>
      </w:r>
      <w:r w:rsidR="009B76FF">
        <w:rPr>
          <w:b/>
        </w:rPr>
        <w:t xml:space="preserve">государственного налогового инспектора </w:t>
      </w:r>
    </w:p>
    <w:p w:rsidR="00A8325C" w:rsidRPr="000F4744" w:rsidRDefault="00C57A64" w:rsidP="00A8325C">
      <w:pPr>
        <w:widowControl w:val="0"/>
        <w:jc w:val="center"/>
        <w:rPr>
          <w:b/>
        </w:rPr>
      </w:pPr>
      <w:r>
        <w:rPr>
          <w:b/>
        </w:rPr>
        <w:t xml:space="preserve">правового </w:t>
      </w:r>
      <w:r w:rsidR="00A8325C" w:rsidRPr="000F4744">
        <w:rPr>
          <w:b/>
        </w:rPr>
        <w:t xml:space="preserve">отдела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0D1726" w:rsidRPr="000D1726" w:rsidRDefault="000005B6" w:rsidP="000D1726">
      <w:pPr>
        <w:contextualSpacing/>
        <w:jc w:val="both"/>
        <w:rPr>
          <w:szCs w:val="28"/>
        </w:rPr>
      </w:pPr>
      <w:r w:rsidRPr="000D1726">
        <w:rPr>
          <w:sz w:val="20"/>
        </w:rPr>
        <w:t xml:space="preserve"> </w:t>
      </w:r>
      <w:r w:rsidR="00A8325C" w:rsidRPr="000D1726">
        <w:rPr>
          <w:sz w:val="20"/>
        </w:rPr>
        <w:t xml:space="preserve"> </w:t>
      </w:r>
      <w:r w:rsidR="002D2E88" w:rsidRPr="000D1726">
        <w:rPr>
          <w:sz w:val="20"/>
        </w:rPr>
        <w:t xml:space="preserve">1. </w:t>
      </w:r>
      <w:r w:rsidR="000D1726" w:rsidRPr="000D1726">
        <w:rPr>
          <w:szCs w:val="28"/>
        </w:rPr>
        <w:t xml:space="preserve">В целях реализации задач и функций, возложенных на правовой отдел, главный государственный налоговый инспектор обязан: 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контролировать в установленном порядке качество правовой работы в налоговых органах г. Москвы;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представлять интересы налоговых органов в судах, в том числе в Верховном Суде Российской Федерации;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оказывать организационную и правовую помощь налоговым органам г. Москвы в обжаловании ими решений судов;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 xml:space="preserve"> - анализировать и обобщать практику рассмотрения налоговых споров с участием Управления и нижестоящих налоговых органов, определять основные причины этих споров, на основе чего подготавливать и вносить начальнику, заместителю начальника правового отдела предложения по предупреждению таких споров, направлять обзоры судебной практики;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страховых взносов, а также по вопросам судебной практики;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обеспечивать методологическое единство применения санкций за нарушение законодательства о налогах и сборах;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осуществлять оформление доверенностей на представление интересов Управления в судах;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 xml:space="preserve"> - участвовать в обучении государственных гражданских служащих налоговых органов г.</w:t>
      </w:r>
      <w:r w:rsidR="001430AB">
        <w:rPr>
          <w:szCs w:val="28"/>
        </w:rPr>
        <w:t xml:space="preserve"> </w:t>
      </w:r>
      <w:r w:rsidRPr="000D1726">
        <w:rPr>
          <w:szCs w:val="28"/>
        </w:rPr>
        <w:t>Москвы, проводить совещания, семинары, оказывать практическую помощь</w:t>
      </w:r>
      <w:bookmarkStart w:id="0" w:name="_GoBack"/>
      <w:bookmarkEnd w:id="0"/>
      <w:r w:rsidRPr="000D1726">
        <w:rPr>
          <w:szCs w:val="28"/>
        </w:rPr>
        <w:t xml:space="preserve"> территориальным налоговым органам по вопросам, входящим в компетенцию правового отдела; 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обеспечивать сохранность служебного удостоверения;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- соблюдать служебный распорядок;</w:t>
      </w:r>
    </w:p>
    <w:p w:rsidR="000D1726" w:rsidRPr="000D1726" w:rsidRDefault="000D1726" w:rsidP="000D1726">
      <w:pPr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0D1726">
        <w:rPr>
          <w:szCs w:val="28"/>
        </w:rPr>
        <w:t xml:space="preserve">- </w:t>
      </w:r>
      <w:r w:rsidRPr="000D1726">
        <w:rPr>
          <w:bCs/>
          <w:color w:val="000000"/>
          <w:szCs w:val="28"/>
        </w:rPr>
        <w:t xml:space="preserve">участвовать в осуществлении внутреннего контроля по технологическим процессам ФНС России, пользователем которых является структурное подразделение; </w:t>
      </w:r>
    </w:p>
    <w:p w:rsidR="000D1726" w:rsidRPr="000D1726" w:rsidRDefault="000D1726" w:rsidP="000D1726">
      <w:pPr>
        <w:pStyle w:val="a6"/>
        <w:jc w:val="both"/>
        <w:rPr>
          <w:szCs w:val="28"/>
        </w:rPr>
      </w:pPr>
      <w:r w:rsidRPr="000D1726">
        <w:rPr>
          <w:bCs/>
          <w:szCs w:val="28"/>
        </w:rPr>
        <w:t xml:space="preserve">- </w:t>
      </w:r>
      <w:r w:rsidRPr="000D1726">
        <w:rPr>
          <w:szCs w:val="28"/>
        </w:rPr>
        <w:t xml:space="preserve"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 </w:t>
      </w:r>
    </w:p>
    <w:p w:rsidR="000D1726" w:rsidRPr="000D1726" w:rsidRDefault="000D1726" w:rsidP="000D1726">
      <w:pPr>
        <w:pStyle w:val="a6"/>
        <w:jc w:val="both"/>
        <w:rPr>
          <w:szCs w:val="28"/>
        </w:rPr>
      </w:pPr>
      <w:r w:rsidRPr="000D1726">
        <w:rPr>
          <w:szCs w:val="28"/>
        </w:rPr>
        <w:t>- вести информационные ресурсы по направлению деятельности отдела.</w:t>
      </w:r>
    </w:p>
    <w:p w:rsidR="002D2E88" w:rsidRPr="000D1726" w:rsidRDefault="002D2E88" w:rsidP="000D1726">
      <w:pPr>
        <w:jc w:val="both"/>
        <w:rPr>
          <w:sz w:val="22"/>
        </w:rPr>
      </w:pPr>
    </w:p>
    <w:p w:rsidR="002D2E88" w:rsidRPr="001430AB" w:rsidRDefault="002D2E88" w:rsidP="000D1726">
      <w:pPr>
        <w:autoSpaceDE w:val="0"/>
        <w:autoSpaceDN w:val="0"/>
        <w:adjustRightInd w:val="0"/>
        <w:jc w:val="both"/>
        <w:rPr>
          <w:spacing w:val="-2"/>
          <w:szCs w:val="28"/>
        </w:rPr>
      </w:pPr>
      <w:r w:rsidRPr="000D1726">
        <w:rPr>
          <w:sz w:val="22"/>
        </w:rPr>
        <w:t xml:space="preserve">2. </w:t>
      </w:r>
      <w:r w:rsidRPr="001430AB">
        <w:rPr>
          <w:spacing w:val="-2"/>
          <w:szCs w:val="28"/>
        </w:rPr>
        <w:t>Профессиональный уровень:</w:t>
      </w:r>
    </w:p>
    <w:p w:rsidR="000D1726" w:rsidRPr="000D1726" w:rsidRDefault="002D2E88" w:rsidP="000D1726">
      <w:pPr>
        <w:contextualSpacing/>
        <w:jc w:val="both"/>
        <w:rPr>
          <w:spacing w:val="-2"/>
          <w:szCs w:val="28"/>
        </w:rPr>
      </w:pPr>
      <w:r w:rsidRPr="001430AB">
        <w:rPr>
          <w:spacing w:val="-2"/>
          <w:szCs w:val="28"/>
        </w:rPr>
        <w:t xml:space="preserve">2.1. </w:t>
      </w:r>
      <w:r w:rsidR="009B76FF" w:rsidRPr="001430AB">
        <w:rPr>
          <w:spacing w:val="-2"/>
          <w:szCs w:val="28"/>
        </w:rPr>
        <w:t xml:space="preserve">Наличие базовых знаний: </w:t>
      </w:r>
      <w:r w:rsidR="000D1726" w:rsidRPr="000D1726">
        <w:rPr>
          <w:spacing w:val="-2"/>
          <w:szCs w:val="28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0D1726" w:rsidRPr="000D1726">
        <w:rPr>
          <w:szCs w:val="28"/>
        </w:rPr>
        <w:t xml:space="preserve"> </w:t>
      </w:r>
      <w:r w:rsidR="000D1726" w:rsidRPr="000D1726">
        <w:rPr>
          <w:spacing w:val="-2"/>
          <w:szCs w:val="28"/>
        </w:rPr>
        <w:t>правил этики служебного поведения государственных гражданских служащих; 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0D1726" w:rsidRDefault="002D2E88" w:rsidP="000D1726">
      <w:pPr>
        <w:autoSpaceDE w:val="0"/>
        <w:autoSpaceDN w:val="0"/>
        <w:adjustRightInd w:val="0"/>
        <w:jc w:val="both"/>
        <w:rPr>
          <w:sz w:val="20"/>
        </w:rPr>
      </w:pPr>
    </w:p>
    <w:p w:rsidR="002D2E88" w:rsidRPr="001430AB" w:rsidRDefault="002D2E88" w:rsidP="000D1726">
      <w:pPr>
        <w:autoSpaceDE w:val="0"/>
        <w:autoSpaceDN w:val="0"/>
        <w:adjustRightInd w:val="0"/>
        <w:jc w:val="both"/>
        <w:rPr>
          <w:spacing w:val="-2"/>
          <w:szCs w:val="28"/>
        </w:rPr>
      </w:pPr>
      <w:r w:rsidRPr="001430AB">
        <w:rPr>
          <w:spacing w:val="-2"/>
          <w:szCs w:val="28"/>
        </w:rPr>
        <w:t>2.2. Наличие профессиональных знаний:</w:t>
      </w:r>
    </w:p>
    <w:p w:rsidR="002D2E88" w:rsidRPr="001430AB" w:rsidRDefault="002D2E88" w:rsidP="000D1726">
      <w:pPr>
        <w:widowControl w:val="0"/>
        <w:jc w:val="both"/>
        <w:rPr>
          <w:spacing w:val="-2"/>
          <w:szCs w:val="28"/>
        </w:rPr>
      </w:pPr>
      <w:r w:rsidRPr="001430AB">
        <w:rPr>
          <w:spacing w:val="-2"/>
          <w:szCs w:val="28"/>
        </w:rPr>
        <w:t xml:space="preserve">В сфере законодательства Российской Федерации: 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0D1726" w:rsidRPr="000D1726" w:rsidRDefault="000D1726" w:rsidP="000D1726">
      <w:pPr>
        <w:jc w:val="both"/>
        <w:rPr>
          <w:szCs w:val="28"/>
        </w:rPr>
      </w:pPr>
      <w:r w:rsidRPr="000D1726">
        <w:rPr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Иные профессиональные знания: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0D1726" w:rsidRPr="000D1726" w:rsidRDefault="001430AB" w:rsidP="000D1726">
      <w:pPr>
        <w:contextualSpacing/>
        <w:jc w:val="both"/>
        <w:rPr>
          <w:spacing w:val="-2"/>
          <w:szCs w:val="28"/>
        </w:rPr>
      </w:pPr>
      <w:r>
        <w:rPr>
          <w:spacing w:val="-2"/>
          <w:szCs w:val="28"/>
        </w:rPr>
        <w:t>2</w:t>
      </w:r>
      <w:r w:rsidR="000D1726" w:rsidRPr="000D1726">
        <w:rPr>
          <w:spacing w:val="-2"/>
          <w:szCs w:val="28"/>
        </w:rPr>
        <w:t xml:space="preserve">.3. Наличие функциональных знаний: </w:t>
      </w:r>
    </w:p>
    <w:p w:rsidR="000D1726" w:rsidRPr="000D1726" w:rsidRDefault="000D1726" w:rsidP="000D1726">
      <w:pPr>
        <w:contextualSpacing/>
        <w:jc w:val="both"/>
        <w:rPr>
          <w:spacing w:val="-2"/>
          <w:szCs w:val="28"/>
        </w:rPr>
      </w:pPr>
      <w:r w:rsidRPr="000D1726">
        <w:rPr>
          <w:spacing w:val="-2"/>
          <w:szCs w:val="28"/>
        </w:rPr>
        <w:t>приемы и методы аналитической работы, приемы и методы работы с использованием компьютерной техники, приемы и методы работы с электронными таблицами и формами.</w:t>
      </w:r>
    </w:p>
    <w:p w:rsidR="000D1726" w:rsidRPr="000D1726" w:rsidRDefault="001430AB" w:rsidP="000D1726">
      <w:pPr>
        <w:contextualSpacing/>
        <w:jc w:val="both"/>
        <w:rPr>
          <w:szCs w:val="28"/>
        </w:rPr>
      </w:pPr>
      <w:r>
        <w:rPr>
          <w:szCs w:val="28"/>
        </w:rPr>
        <w:t>2</w:t>
      </w:r>
      <w:r w:rsidR="000D1726" w:rsidRPr="000D1726">
        <w:rPr>
          <w:szCs w:val="28"/>
        </w:rPr>
        <w:t xml:space="preserve">.4. Наличие базовых умений: 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</w:t>
      </w:r>
      <w:r w:rsidR="001430AB">
        <w:rPr>
          <w:szCs w:val="28"/>
        </w:rPr>
        <w:t xml:space="preserve"> </w:t>
      </w:r>
      <w:proofErr w:type="gramStart"/>
      <w:r w:rsidRPr="000D1726">
        <w:rPr>
          <w:szCs w:val="28"/>
        </w:rPr>
        <w:lastRenderedPageBreak/>
        <w:t>рациональное  использования</w:t>
      </w:r>
      <w:proofErr w:type="gramEnd"/>
      <w:r w:rsidRPr="000D1726">
        <w:rPr>
          <w:szCs w:val="28"/>
        </w:rPr>
        <w:t xml:space="preserve"> служебного времени, изучение и использование передового опыта в работе, умение управлять изменениями.</w:t>
      </w:r>
    </w:p>
    <w:p w:rsidR="000D1726" w:rsidRPr="000D1726" w:rsidRDefault="001430AB" w:rsidP="000D1726">
      <w:pPr>
        <w:contextualSpacing/>
        <w:jc w:val="both"/>
        <w:rPr>
          <w:szCs w:val="28"/>
        </w:rPr>
      </w:pPr>
      <w:r>
        <w:rPr>
          <w:szCs w:val="28"/>
        </w:rPr>
        <w:t>2</w:t>
      </w:r>
      <w:r w:rsidR="000D1726" w:rsidRPr="000D1726">
        <w:rPr>
          <w:szCs w:val="28"/>
        </w:rPr>
        <w:t xml:space="preserve">.5. Наличие профессиональных умений: 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D1726" w:rsidRPr="000D1726" w:rsidRDefault="001430AB" w:rsidP="000D1726">
      <w:pPr>
        <w:contextualSpacing/>
        <w:jc w:val="both"/>
        <w:rPr>
          <w:szCs w:val="28"/>
        </w:rPr>
      </w:pPr>
      <w:r>
        <w:rPr>
          <w:szCs w:val="28"/>
        </w:rPr>
        <w:t>2</w:t>
      </w:r>
      <w:r w:rsidR="000D1726" w:rsidRPr="000D1726">
        <w:rPr>
          <w:szCs w:val="28"/>
        </w:rPr>
        <w:t xml:space="preserve">.6. Наличие функциональных умений: </w:t>
      </w:r>
    </w:p>
    <w:p w:rsidR="000D1726" w:rsidRPr="000D1726" w:rsidRDefault="000D1726" w:rsidP="000D1726">
      <w:pPr>
        <w:contextualSpacing/>
        <w:jc w:val="both"/>
        <w:rPr>
          <w:szCs w:val="28"/>
        </w:rPr>
      </w:pPr>
      <w:r w:rsidRPr="000D1726">
        <w:rPr>
          <w:szCs w:val="28"/>
        </w:rPr>
        <w:t>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984305" w:rsidRPr="000D1726" w:rsidRDefault="00984305" w:rsidP="000D1726">
      <w:pPr>
        <w:pStyle w:val="a6"/>
        <w:contextualSpacing/>
        <w:jc w:val="both"/>
        <w:rPr>
          <w:sz w:val="20"/>
          <w:szCs w:val="22"/>
        </w:rPr>
      </w:pPr>
    </w:p>
    <w:p w:rsidR="001430AB" w:rsidRPr="000D1726" w:rsidRDefault="001430AB">
      <w:pPr>
        <w:pStyle w:val="a6"/>
        <w:contextualSpacing/>
        <w:jc w:val="both"/>
        <w:rPr>
          <w:sz w:val="20"/>
          <w:szCs w:val="22"/>
        </w:rPr>
      </w:pPr>
    </w:p>
    <w:sectPr w:rsidR="001430AB" w:rsidRPr="000D1726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061338"/>
    <w:rsid w:val="000D1726"/>
    <w:rsid w:val="001114BC"/>
    <w:rsid w:val="001430AB"/>
    <w:rsid w:val="0018227F"/>
    <w:rsid w:val="001C6EB7"/>
    <w:rsid w:val="00255385"/>
    <w:rsid w:val="002D2E88"/>
    <w:rsid w:val="003A2AA8"/>
    <w:rsid w:val="003D5E16"/>
    <w:rsid w:val="003F7DAD"/>
    <w:rsid w:val="004D4C9A"/>
    <w:rsid w:val="005922C5"/>
    <w:rsid w:val="005B4CD3"/>
    <w:rsid w:val="005F2A48"/>
    <w:rsid w:val="006E41B1"/>
    <w:rsid w:val="008B4F8A"/>
    <w:rsid w:val="008D4F3C"/>
    <w:rsid w:val="00984305"/>
    <w:rsid w:val="009B76FF"/>
    <w:rsid w:val="00A8325C"/>
    <w:rsid w:val="00AD2C58"/>
    <w:rsid w:val="00AD6B87"/>
    <w:rsid w:val="00B51E6D"/>
    <w:rsid w:val="00B8725F"/>
    <w:rsid w:val="00BA7AC3"/>
    <w:rsid w:val="00BD2B2B"/>
    <w:rsid w:val="00C46774"/>
    <w:rsid w:val="00C57A64"/>
    <w:rsid w:val="00C86F67"/>
    <w:rsid w:val="00D21544"/>
    <w:rsid w:val="00D56A09"/>
    <w:rsid w:val="00E2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16072-4F55-47FA-BA9A-FF8A27D4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dcterms:created xsi:type="dcterms:W3CDTF">2025-12-19T08:57:00Z</dcterms:created>
  <dcterms:modified xsi:type="dcterms:W3CDTF">2025-12-19T09:10:00Z</dcterms:modified>
</cp:coreProperties>
</file>